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9" w:rsidRDefault="00B902BE" w:rsidP="002D0FB5">
      <w:pPr>
        <w:jc w:val="right"/>
        <w:rPr>
          <w:rFonts w:ascii="wofChill" w:hAnsi="wofChill"/>
          <w:b/>
          <w:sz w:val="26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E019FB" w:rsidRPr="00317EFE">
        <w:rPr>
          <w:b/>
          <w:sz w:val="24"/>
          <w:szCs w:val="24"/>
          <w:u w:val="single"/>
        </w:rPr>
        <w:t>Załącznik</w:t>
      </w:r>
      <w:r w:rsidR="00E019FB"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447AAE">
        <w:rPr>
          <w:rFonts w:asciiTheme="minorHAnsi" w:hAnsiTheme="minorHAnsi"/>
          <w:b/>
          <w:sz w:val="26"/>
          <w:szCs w:val="26"/>
        </w:rPr>
        <w:t>…………..</w:t>
      </w:r>
      <w:r w:rsidR="007B4FBF" w:rsidRPr="007B4FBF">
        <w:rPr>
          <w:rFonts w:ascii="Calibri" w:hAnsi="Calibri"/>
          <w:b/>
          <w:sz w:val="26"/>
          <w:szCs w:val="26"/>
        </w:rPr>
        <w:br/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F9040D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F17A43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Ryszarda Świętonia </w:t>
      </w:r>
      <w:r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447AAE">
        <w:rPr>
          <w:rFonts w:asciiTheme="minorHAnsi" w:hAnsiTheme="minorHAnsi"/>
          <w:sz w:val="24"/>
        </w:rPr>
        <w:t>……………….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Wykonawca zobowiązuje się zawiadomić (telefonicznie) Zamawiającego o zamiarze 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BF480F">
        <w:rPr>
          <w:rFonts w:asciiTheme="minorHAnsi" w:hAnsiTheme="minorHAnsi"/>
          <w:sz w:val="24"/>
        </w:rPr>
        <w:t xml:space="preserve">do </w:t>
      </w:r>
      <w:r w:rsidR="00F9040D">
        <w:rPr>
          <w:rFonts w:asciiTheme="minorHAnsi" w:hAnsiTheme="minorHAnsi"/>
          <w:b/>
          <w:sz w:val="24"/>
        </w:rPr>
        <w:t>7</w:t>
      </w:r>
      <w:bookmarkStart w:id="0" w:name="_GoBack"/>
      <w:bookmarkEnd w:id="0"/>
      <w:r w:rsidRPr="006B5C2C">
        <w:rPr>
          <w:rFonts w:asciiTheme="minorHAnsi" w:hAnsiTheme="minorHAnsi"/>
          <w:b/>
          <w:sz w:val="24"/>
        </w:rPr>
        <w:t xml:space="preserve"> d</w:t>
      </w:r>
      <w:r w:rsidRPr="00C338B5">
        <w:rPr>
          <w:rFonts w:asciiTheme="minorHAnsi" w:hAnsiTheme="minorHAnsi"/>
          <w:b/>
          <w:sz w:val="24"/>
        </w:rPr>
        <w:t xml:space="preserve">ni od dnia podpisania </w:t>
      </w:r>
      <w:r w:rsidRPr="00C338B5">
        <w:rPr>
          <w:rFonts w:asciiTheme="minorHAnsi" w:hAnsiTheme="minorHAnsi"/>
          <w:b/>
          <w:sz w:val="24"/>
        </w:rPr>
        <w:lastRenderedPageBreak/>
        <w:t>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6B5C2C">
        <w:rPr>
          <w:rFonts w:asciiTheme="minorHAnsi" w:hAnsiTheme="minorHAnsi" w:cs="Arial"/>
          <w:sz w:val="24"/>
          <w:szCs w:val="24"/>
          <w:lang w:eastAsia="ar-SA"/>
        </w:rPr>
        <w:t>3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 xml:space="preserve">z zastrzeżeniem postanowień ust. </w:t>
      </w:r>
      <w:r w:rsidR="006B5C2C">
        <w:rPr>
          <w:rFonts w:asciiTheme="minorHAnsi" w:hAnsiTheme="minorHAnsi" w:cs="ArialMT"/>
          <w:sz w:val="24"/>
          <w:szCs w:val="24"/>
        </w:rPr>
        <w:t>8</w:t>
      </w:r>
      <w:r w:rsidRPr="00C338B5">
        <w:rPr>
          <w:rFonts w:asciiTheme="minorHAnsi" w:hAnsiTheme="minorHAnsi" w:cs="ArialMT"/>
          <w:sz w:val="24"/>
          <w:szCs w:val="24"/>
        </w:rPr>
        <w:t xml:space="preserve"> i </w:t>
      </w:r>
      <w:r w:rsidR="006B5C2C">
        <w:rPr>
          <w:rFonts w:asciiTheme="minorHAnsi" w:hAnsiTheme="minorHAnsi" w:cs="ArialMT"/>
          <w:sz w:val="24"/>
          <w:szCs w:val="24"/>
        </w:rPr>
        <w:t>9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271583">
        <w:rPr>
          <w:rFonts w:asciiTheme="minorHAnsi" w:hAnsiTheme="minorHAnsi" w:cs="ArialMT"/>
          <w:sz w:val="24"/>
          <w:szCs w:val="24"/>
        </w:rPr>
        <w:t>7</w:t>
      </w:r>
      <w:r w:rsidRPr="00C338B5">
        <w:rPr>
          <w:rFonts w:asciiTheme="minorHAnsi" w:hAnsiTheme="minorHAnsi" w:cs="ArialMT"/>
          <w:sz w:val="24"/>
          <w:szCs w:val="24"/>
        </w:rPr>
        <w:t xml:space="preserve"> dni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="006B5C2C">
        <w:rPr>
          <w:rFonts w:asciiTheme="minorHAnsi" w:hAnsiTheme="minorHAnsi" w:cs="ArialMT"/>
          <w:sz w:val="24"/>
          <w:szCs w:val="24"/>
        </w:rPr>
        <w:t>którym mowa w ust.9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6B5C2C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Wynagrodzenie wymienione w ust. 1 obejmuje wszelkie koszty, jakie poniesie Wykonawca z tytułu należytej i zgodnej z niniejszą umową oraz obowiązującymi </w:t>
      </w:r>
      <w:r w:rsidRPr="00C338B5">
        <w:rPr>
          <w:rFonts w:asciiTheme="minorHAnsi" w:hAnsiTheme="minorHAnsi"/>
          <w:sz w:val="24"/>
        </w:rPr>
        <w:lastRenderedPageBreak/>
        <w:t>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Pełnomocnikiem Zamawiającego do współpracy jest: </w:t>
      </w:r>
    </w:p>
    <w:p w:rsidR="00905489" w:rsidRPr="00C338B5" w:rsidRDefault="00905489" w:rsidP="00223D84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233230">
        <w:rPr>
          <w:rFonts w:asciiTheme="minorHAnsi" w:hAnsiTheme="minorHAnsi"/>
          <w:sz w:val="24"/>
        </w:rPr>
        <w:t xml:space="preserve">email :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Pr="00C338B5" w:rsidRDefault="00905489" w:rsidP="00905489">
      <w:pPr>
        <w:widowControl w:val="0"/>
        <w:autoSpaceDE w:val="0"/>
        <w:ind w:left="1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a.   W razie niewykonania lub nienależytego wykonania umowy, Wykonawca zobowiązuje </w:t>
      </w:r>
    </w:p>
    <w:p w:rsidR="003523A2" w:rsidRPr="003523A2" w:rsidRDefault="00905489" w:rsidP="003523A2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się zapłacić Zamawiającemu kary umowne w wysokości 0,3 % wynagrodzenia umownego brutto za każdy rozpoczęty dzień zwłoki, gdy Wykonawca nie zrealizuje dostawy i transportu do siedziby Zamawiającego w</w:t>
      </w:r>
      <w:r w:rsidR="00817A91" w:rsidRPr="00C338B5">
        <w:rPr>
          <w:rFonts w:asciiTheme="minorHAnsi" w:hAnsiTheme="minorHAnsi"/>
          <w:sz w:val="24"/>
        </w:rPr>
        <w:t xml:space="preserve"> terminie określonym w § 2 ust.</w:t>
      </w:r>
      <w:r w:rsidR="004A63F9">
        <w:rPr>
          <w:rFonts w:asciiTheme="minorHAnsi" w:hAnsiTheme="minorHAnsi"/>
          <w:sz w:val="24"/>
        </w:rPr>
        <w:t xml:space="preserve"> 5</w:t>
      </w:r>
      <w:r w:rsidR="00817A91" w:rsidRPr="00C338B5">
        <w:rPr>
          <w:rFonts w:asciiTheme="minorHAnsi" w:hAnsiTheme="minorHAnsi"/>
          <w:sz w:val="24"/>
        </w:rPr>
        <w:t xml:space="preserve">  oraz w § 2 ust.</w:t>
      </w:r>
      <w:r w:rsidR="004A63F9">
        <w:rPr>
          <w:rFonts w:asciiTheme="minorHAnsi" w:hAnsiTheme="minorHAnsi"/>
          <w:sz w:val="24"/>
        </w:rPr>
        <w:t xml:space="preserve"> </w:t>
      </w:r>
      <w:r w:rsidR="00C338B5">
        <w:rPr>
          <w:rFonts w:asciiTheme="minorHAnsi" w:hAnsiTheme="minorHAnsi"/>
          <w:sz w:val="24"/>
        </w:rPr>
        <w:t>1</w:t>
      </w:r>
      <w:r w:rsidR="000644BA">
        <w:rPr>
          <w:rFonts w:asciiTheme="minorHAnsi" w:hAnsiTheme="minorHAnsi"/>
          <w:sz w:val="24"/>
        </w:rPr>
        <w:t>2</w:t>
      </w:r>
      <w:r w:rsidRPr="00C338B5">
        <w:rPr>
          <w:rFonts w:asciiTheme="minorHAnsi" w:hAnsiTheme="minorHAnsi"/>
          <w:sz w:val="24"/>
        </w:rPr>
        <w:t xml:space="preserve">  w niniejszej umowy.</w:t>
      </w:r>
      <w:r w:rsidR="003523A2" w:rsidRPr="003523A2">
        <w:rPr>
          <w:rFonts w:asciiTheme="minorHAnsi" w:hAnsiTheme="minorHAnsi"/>
          <w:sz w:val="24"/>
        </w:rPr>
        <w:t xml:space="preserve"> </w:t>
      </w:r>
    </w:p>
    <w:p w:rsidR="003523A2" w:rsidRPr="00C338B5" w:rsidRDefault="003523A2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Wykonawca zobowiązany jest do zap</w:t>
      </w:r>
      <w:r>
        <w:rPr>
          <w:rFonts w:asciiTheme="minorHAnsi" w:hAnsiTheme="minorHAnsi"/>
          <w:sz w:val="24"/>
        </w:rPr>
        <w:t xml:space="preserve">łaty kary umownej w wysokości  </w:t>
      </w:r>
      <w:r w:rsidR="00B902BE">
        <w:rPr>
          <w:rFonts w:asciiTheme="minorHAnsi" w:hAnsiTheme="minorHAnsi"/>
          <w:sz w:val="24"/>
        </w:rPr>
        <w:t>5</w:t>
      </w:r>
      <w:r w:rsidRPr="00C338B5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</w:t>
      </w:r>
      <w:r>
        <w:rPr>
          <w:rFonts w:asciiTheme="minorHAnsi" w:hAnsiTheme="minorHAnsi"/>
          <w:sz w:val="24"/>
        </w:rPr>
        <w:t>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Przez wynagrodzenie brutto, będące podstawą naliczania kar umownych, rozumie się wynagrodzenie w kwocie </w:t>
      </w:r>
      <w:r w:rsidR="00233230">
        <w:rPr>
          <w:rFonts w:asciiTheme="minorHAnsi" w:hAnsiTheme="minorHAnsi"/>
          <w:sz w:val="24"/>
        </w:rPr>
        <w:t>6 919,44</w:t>
      </w:r>
      <w:r w:rsidRPr="00C338B5">
        <w:rPr>
          <w:rFonts w:asciiTheme="minorHAnsi" w:hAnsiTheme="minorHAnsi"/>
          <w:sz w:val="24"/>
        </w:rPr>
        <w:t xml:space="preserve"> zł.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4A63F9">
        <w:rPr>
          <w:rFonts w:asciiTheme="minorHAnsi" w:hAnsiTheme="minorHAnsi"/>
          <w:sz w:val="24"/>
        </w:rPr>
        <w:t>Zamawiający może dochodzić na zasadach ogólnych</w:t>
      </w:r>
      <w:r w:rsidRPr="00C338B5">
        <w:rPr>
          <w:rFonts w:asciiTheme="minorHAnsi" w:hAnsiTheme="minorHAnsi"/>
          <w:sz w:val="24"/>
        </w:rPr>
        <w:t xml:space="preserve"> odszkodowań przewyższających kary umowne.</w:t>
      </w:r>
    </w:p>
    <w:p w:rsidR="00905489" w:rsidRPr="00C338B5" w:rsidRDefault="00905489" w:rsidP="00036B04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 zastrzega sobie prawo odstąpienia od umowy </w:t>
      </w:r>
      <w:r w:rsidR="00271583">
        <w:rPr>
          <w:rFonts w:asciiTheme="minorHAnsi" w:hAnsiTheme="minorHAnsi"/>
          <w:sz w:val="24"/>
        </w:rPr>
        <w:t xml:space="preserve">z winy Wykonawcy </w:t>
      </w:r>
      <w:r w:rsidR="00233230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>
        <w:rPr>
          <w:rFonts w:asciiTheme="minorHAnsi" w:hAnsiTheme="minorHAnsi"/>
          <w:sz w:val="24"/>
        </w:rPr>
        <w:t>10</w:t>
      </w:r>
      <w:r w:rsidRPr="00C338B5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Wszelkie zmiany i uzupełnienia niniejszej umowy wymagają dla swej ważności formy </w:t>
      </w:r>
      <w:r w:rsidRPr="00C338B5">
        <w:rPr>
          <w:rFonts w:asciiTheme="minorHAnsi" w:hAnsiTheme="minorHAnsi"/>
          <w:sz w:val="24"/>
        </w:rPr>
        <w:lastRenderedPageBreak/>
        <w:t>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2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20150F"/>
    <w:rsid w:val="00223D84"/>
    <w:rsid w:val="00233230"/>
    <w:rsid w:val="00261E18"/>
    <w:rsid w:val="00271583"/>
    <w:rsid w:val="00283F5F"/>
    <w:rsid w:val="002C024A"/>
    <w:rsid w:val="002D0FB5"/>
    <w:rsid w:val="00317EFE"/>
    <w:rsid w:val="003523A2"/>
    <w:rsid w:val="003677DD"/>
    <w:rsid w:val="003E1699"/>
    <w:rsid w:val="00447AAE"/>
    <w:rsid w:val="00490E11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B468A"/>
    <w:rsid w:val="006B5C2C"/>
    <w:rsid w:val="007124E9"/>
    <w:rsid w:val="00743F37"/>
    <w:rsid w:val="007825CB"/>
    <w:rsid w:val="007B4FBF"/>
    <w:rsid w:val="00817A91"/>
    <w:rsid w:val="0085309F"/>
    <w:rsid w:val="008B3589"/>
    <w:rsid w:val="00905489"/>
    <w:rsid w:val="009501B8"/>
    <w:rsid w:val="00961328"/>
    <w:rsid w:val="00A719ED"/>
    <w:rsid w:val="00A841E1"/>
    <w:rsid w:val="00B2668C"/>
    <w:rsid w:val="00B902BE"/>
    <w:rsid w:val="00BF480F"/>
    <w:rsid w:val="00C21739"/>
    <w:rsid w:val="00C2386D"/>
    <w:rsid w:val="00C338B5"/>
    <w:rsid w:val="00C57E5A"/>
    <w:rsid w:val="00C81A9A"/>
    <w:rsid w:val="00D4589C"/>
    <w:rsid w:val="00DA3733"/>
    <w:rsid w:val="00DB7361"/>
    <w:rsid w:val="00DC1BB0"/>
    <w:rsid w:val="00DE6B29"/>
    <w:rsid w:val="00E019FB"/>
    <w:rsid w:val="00E8328D"/>
    <w:rsid w:val="00EA0C50"/>
    <w:rsid w:val="00EB0505"/>
    <w:rsid w:val="00EB1ACE"/>
    <w:rsid w:val="00F17A43"/>
    <w:rsid w:val="00F67F4A"/>
    <w:rsid w:val="00F84C6C"/>
    <w:rsid w:val="00F9040D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61</cp:revision>
  <cp:lastPrinted>2017-04-06T07:51:00Z</cp:lastPrinted>
  <dcterms:created xsi:type="dcterms:W3CDTF">2013-02-24T11:02:00Z</dcterms:created>
  <dcterms:modified xsi:type="dcterms:W3CDTF">2017-11-20T07:11:00Z</dcterms:modified>
</cp:coreProperties>
</file>