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0" w:rsidRDefault="00406609" w:rsidP="00B051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D4FAA" w:rsidRDefault="004C4DA0" w:rsidP="00800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7.45pt;margin-top:8.4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406609" w:rsidRDefault="00406609" w:rsidP="00800044">
      <w:pPr>
        <w:jc w:val="center"/>
        <w:rPr>
          <w:rFonts w:ascii="Arial" w:hAnsi="Arial" w:cs="Arial"/>
          <w:b/>
        </w:rPr>
      </w:pPr>
      <w:r w:rsidRPr="00800044">
        <w:rPr>
          <w:rFonts w:ascii="Arial" w:hAnsi="Arial" w:cs="Arial"/>
          <w:b/>
        </w:rPr>
        <w:t>Umowa</w:t>
      </w:r>
      <w:r w:rsidR="00800044" w:rsidRPr="00800044">
        <w:rPr>
          <w:rFonts w:ascii="Arial" w:hAnsi="Arial" w:cs="Arial"/>
          <w:b/>
        </w:rPr>
        <w:t xml:space="preserve"> n</w:t>
      </w:r>
      <w:r w:rsidR="00800044">
        <w:rPr>
          <w:rFonts w:ascii="Arial" w:hAnsi="Arial" w:cs="Arial"/>
          <w:b/>
        </w:rPr>
        <w:t>r</w:t>
      </w:r>
      <w:r w:rsidR="00800044" w:rsidRPr="00800044">
        <w:rPr>
          <w:rFonts w:ascii="Arial" w:hAnsi="Arial" w:cs="Arial"/>
          <w:b/>
        </w:rPr>
        <w:t xml:space="preserve"> </w:t>
      </w:r>
      <w:r w:rsidR="006D4FAA">
        <w:rPr>
          <w:rFonts w:ascii="Arial" w:hAnsi="Arial" w:cs="Arial"/>
          <w:b/>
        </w:rPr>
        <w:t>…………</w:t>
      </w:r>
    </w:p>
    <w:p w:rsidR="00EB1AFB" w:rsidRPr="00EB1AFB" w:rsidRDefault="00800044" w:rsidP="00EB1AFB">
      <w:pPr>
        <w:pStyle w:val="Default"/>
        <w:jc w:val="center"/>
        <w:rPr>
          <w:b/>
          <w:sz w:val="22"/>
          <w:szCs w:val="22"/>
        </w:rPr>
      </w:pPr>
      <w:r w:rsidRPr="00EB1AFB">
        <w:rPr>
          <w:b/>
          <w:sz w:val="22"/>
          <w:szCs w:val="22"/>
        </w:rPr>
        <w:t xml:space="preserve">na odnowienie wsparcia </w:t>
      </w:r>
      <w:r w:rsidR="00EB1AFB" w:rsidRPr="00EB1AFB">
        <w:rPr>
          <w:b/>
          <w:sz w:val="22"/>
          <w:szCs w:val="22"/>
        </w:rPr>
        <w:t xml:space="preserve">dla </w:t>
      </w:r>
      <w:r w:rsidR="00EB1AFB" w:rsidRPr="00EB1AFB">
        <w:rPr>
          <w:sz w:val="22"/>
          <w:szCs w:val="22"/>
        </w:rPr>
        <w:t>2 urządzeń  Cisco C2901-VSEC/K9</w:t>
      </w:r>
      <w:r w:rsidR="00EB1AFB" w:rsidRPr="00EB1AFB">
        <w:rPr>
          <w:b/>
          <w:sz w:val="22"/>
          <w:szCs w:val="22"/>
        </w:rPr>
        <w:t xml:space="preserve"> </w:t>
      </w:r>
    </w:p>
    <w:p w:rsidR="00800044" w:rsidRPr="00EB1AFB" w:rsidRDefault="00EB1AFB" w:rsidP="00EB1AFB">
      <w:pPr>
        <w:spacing w:after="0" w:line="240" w:lineRule="auto"/>
        <w:jc w:val="center"/>
        <w:rPr>
          <w:rFonts w:ascii="Arial" w:hAnsi="Arial" w:cs="Arial"/>
          <w:b/>
        </w:rPr>
      </w:pPr>
      <w:r w:rsidRPr="00EB1AFB">
        <w:rPr>
          <w:rFonts w:ascii="Arial" w:eastAsia="Times New Roman" w:hAnsi="Arial" w:cs="Arial"/>
          <w:b/>
          <w:lang w:eastAsia="pl-PL"/>
        </w:rPr>
        <w:t>dla Powiatowego Urzędu Pracy w Ropczycach</w:t>
      </w:r>
      <w:r w:rsidRPr="00EB1AFB">
        <w:rPr>
          <w:rFonts w:ascii="Arial" w:hAnsi="Arial" w:cs="Arial"/>
          <w:b/>
        </w:rPr>
        <w:t xml:space="preserve"> </w:t>
      </w:r>
    </w:p>
    <w:p w:rsidR="00406609" w:rsidRDefault="00406609" w:rsidP="00B05135">
      <w:pPr>
        <w:rPr>
          <w:rFonts w:ascii="Arial" w:hAnsi="Arial" w:cs="Arial"/>
        </w:rPr>
      </w:pPr>
    </w:p>
    <w:p w:rsidR="00156DA4" w:rsidRPr="00B63FE3" w:rsidRDefault="00156DA4" w:rsidP="00B05135">
      <w:pPr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zawarta  </w:t>
      </w:r>
      <w:r w:rsidR="002739A8">
        <w:rPr>
          <w:rFonts w:ascii="Arial" w:hAnsi="Arial" w:cs="Arial"/>
        </w:rPr>
        <w:t xml:space="preserve">w dniu </w:t>
      </w:r>
      <w:r w:rsidR="006D4FAA">
        <w:rPr>
          <w:rFonts w:ascii="Arial" w:hAnsi="Arial" w:cs="Arial"/>
        </w:rPr>
        <w:t>………..</w:t>
      </w:r>
      <w:r w:rsidR="002739A8">
        <w:rPr>
          <w:rFonts w:ascii="Arial" w:hAnsi="Arial" w:cs="Arial"/>
        </w:rPr>
        <w:t xml:space="preserve">r. </w:t>
      </w:r>
      <w:r w:rsidRPr="00B63FE3">
        <w:rPr>
          <w:rFonts w:ascii="Arial" w:hAnsi="Arial" w:cs="Arial"/>
        </w:rPr>
        <w:t>pomiędzy:</w:t>
      </w:r>
    </w:p>
    <w:p w:rsidR="007F3DF2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  <w:b/>
        </w:rPr>
        <w:t>Powiatem Ropczycko – Sęd</w:t>
      </w:r>
      <w:bookmarkStart w:id="0" w:name="_GoBack"/>
      <w:bookmarkEnd w:id="0"/>
      <w:r w:rsidRPr="00B63FE3">
        <w:rPr>
          <w:rFonts w:ascii="Arial" w:hAnsi="Arial" w:cs="Arial"/>
          <w:b/>
        </w:rPr>
        <w:t xml:space="preserve">ziszowskim - Powiatowym Urzędem Pracy </w:t>
      </w:r>
      <w:r w:rsidRPr="00B63FE3">
        <w:rPr>
          <w:rFonts w:ascii="Arial" w:hAnsi="Arial" w:cs="Arial"/>
          <w:b/>
        </w:rPr>
        <w:br/>
        <w:t xml:space="preserve">w Ropczycach, </w:t>
      </w:r>
      <w:r w:rsidRPr="00B63FE3">
        <w:rPr>
          <w:rFonts w:ascii="Arial" w:hAnsi="Arial" w:cs="Arial"/>
        </w:rPr>
        <w:t xml:space="preserve">ul. Najświętszej Marii Panny 2, 39-100 Ropczyce  </w:t>
      </w:r>
    </w:p>
    <w:p w:rsidR="00800044" w:rsidRPr="00800044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818-129-02-81;</w:t>
      </w:r>
    </w:p>
    <w:p w:rsidR="00800044" w:rsidRPr="00800044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</w:rPr>
      </w:pPr>
      <w:r w:rsidRPr="00800044">
        <w:rPr>
          <w:rFonts w:ascii="Arial" w:hAnsi="Arial" w:cs="Arial"/>
        </w:rPr>
        <w:t>REGON: 690691834,</w:t>
      </w:r>
    </w:p>
    <w:p w:rsidR="00AB156A" w:rsidRPr="00B63FE3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reprezentowanym przez:</w:t>
      </w:r>
    </w:p>
    <w:p w:rsidR="008F0A02" w:rsidRPr="00B63FE3" w:rsidRDefault="006D4FAA" w:rsidP="007F3DF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8F0A02" w:rsidRPr="00B63FE3">
        <w:rPr>
          <w:rFonts w:ascii="Arial" w:hAnsi="Arial" w:cs="Arial"/>
        </w:rPr>
        <w:t>–  Dyrektora Powiatowego Urzędu Pracy w Ropczycach.</w:t>
      </w:r>
    </w:p>
    <w:p w:rsidR="00AB156A" w:rsidRPr="00B63FE3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zwanym dalej </w:t>
      </w:r>
      <w:r w:rsidRPr="00B63FE3">
        <w:rPr>
          <w:rFonts w:ascii="Arial" w:hAnsi="Arial" w:cs="Arial"/>
          <w:b/>
        </w:rPr>
        <w:t>Zamawiającym</w:t>
      </w:r>
    </w:p>
    <w:p w:rsidR="00AB156A" w:rsidRPr="002739A8" w:rsidRDefault="00AB156A" w:rsidP="00B05135">
      <w:pPr>
        <w:jc w:val="both"/>
        <w:rPr>
          <w:rFonts w:ascii="Arial" w:hAnsi="Arial" w:cs="Arial"/>
          <w:b/>
          <w:bCs/>
          <w:color w:val="000000"/>
        </w:rPr>
      </w:pPr>
      <w:r w:rsidRPr="002739A8">
        <w:rPr>
          <w:rFonts w:ascii="Arial" w:hAnsi="Arial" w:cs="Arial"/>
          <w:b/>
          <w:bCs/>
          <w:color w:val="000000"/>
        </w:rPr>
        <w:t>a</w:t>
      </w:r>
    </w:p>
    <w:p w:rsidR="00AB156A" w:rsidRPr="00B63FE3" w:rsidRDefault="00AB156A" w:rsidP="00AB156A">
      <w:pPr>
        <w:spacing w:after="0" w:line="240" w:lineRule="auto"/>
        <w:jc w:val="both"/>
        <w:rPr>
          <w:rFonts w:ascii="Arial" w:hAnsi="Arial" w:cs="Arial"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AB156A" w:rsidRPr="00B63FE3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§ 1</w:t>
      </w:r>
    </w:p>
    <w:p w:rsidR="00AB156A" w:rsidRPr="00B63FE3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PODSTAWA ZAWARCIA UMOWY 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AB156A" w:rsidRPr="00B63FE3" w:rsidRDefault="00AB156A" w:rsidP="004D15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Niniejsza umowa jest następstwem wyboru przez Zamawiającego oferty Wykonawcy </w:t>
      </w:r>
      <w:r w:rsidRPr="00B63FE3">
        <w:rPr>
          <w:rFonts w:ascii="Arial" w:hAnsi="Arial" w:cs="Arial"/>
        </w:rPr>
        <w:br/>
        <w:t>w ramach prowadzonego postępowania bez stosowania ustawy Prawo zamówień publicznych zgodnie z art. 4 pkt 8 ustawy Prawo zamówień publicznych.</w:t>
      </w:r>
    </w:p>
    <w:p w:rsidR="00AB156A" w:rsidRPr="00B63FE3" w:rsidRDefault="00AB156A" w:rsidP="00AB156A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2. Zamawiający zleca a Wykonawca przyjmuje do realizacji przedmiot umowy określony </w:t>
      </w:r>
      <w:r w:rsidRPr="00B63FE3">
        <w:rPr>
          <w:rFonts w:ascii="Arial" w:hAnsi="Arial" w:cs="Arial"/>
        </w:rPr>
        <w:br/>
        <w:t xml:space="preserve">w  § 2 </w:t>
      </w:r>
      <w:r w:rsidR="00406492" w:rsidRPr="00B63FE3">
        <w:rPr>
          <w:rFonts w:ascii="Arial" w:hAnsi="Arial" w:cs="Arial"/>
        </w:rPr>
        <w:t>ust</w:t>
      </w:r>
      <w:r w:rsidRPr="00B63FE3">
        <w:rPr>
          <w:rFonts w:ascii="Arial" w:hAnsi="Arial" w:cs="Arial"/>
        </w:rPr>
        <w:t>. 1 umowy.</w:t>
      </w:r>
    </w:p>
    <w:p w:rsidR="00C83048" w:rsidRPr="00B63FE3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§ 2</w:t>
      </w:r>
    </w:p>
    <w:p w:rsidR="00C83048" w:rsidRPr="00B63FE3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PRZEDMIOT  ZAMÓWIENIA </w:t>
      </w:r>
    </w:p>
    <w:p w:rsidR="007F3DF2" w:rsidRPr="00B63FE3" w:rsidRDefault="007F3DF2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2739A8" w:rsidRPr="002739A8" w:rsidRDefault="00C83048" w:rsidP="00FF5147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color w:val="FF0000"/>
        </w:rPr>
      </w:pPr>
      <w:r w:rsidRPr="002739A8">
        <w:rPr>
          <w:rFonts w:ascii="Arial" w:hAnsi="Arial" w:cs="Arial"/>
        </w:rPr>
        <w:t xml:space="preserve">Zamawiający zleca, a Wykonawca przyjmuje zlecenie polegające na: </w:t>
      </w:r>
      <w:r w:rsidRPr="002739A8">
        <w:rPr>
          <w:rFonts w:ascii="Arial" w:hAnsi="Arial" w:cs="Arial"/>
        </w:rPr>
        <w:tab/>
      </w:r>
    </w:p>
    <w:p w:rsidR="002739A8" w:rsidRDefault="002739A8" w:rsidP="002739A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739A8">
        <w:rPr>
          <w:rFonts w:ascii="Arial" w:hAnsi="Arial" w:cs="Arial"/>
        </w:rPr>
        <w:t>o</w:t>
      </w:r>
      <w:r w:rsidR="003D68B7" w:rsidRPr="002739A8">
        <w:rPr>
          <w:rFonts w:ascii="Arial" w:hAnsi="Arial" w:cs="Arial"/>
        </w:rPr>
        <w:t xml:space="preserve">dnowieniu wsparcia </w:t>
      </w:r>
      <w:r w:rsidR="0078372C">
        <w:rPr>
          <w:rFonts w:ascii="Arial" w:hAnsi="Arial" w:cs="Arial"/>
        </w:rPr>
        <w:t xml:space="preserve">dla </w:t>
      </w:r>
      <w:r w:rsidR="0078372C" w:rsidRPr="00F74BB9">
        <w:rPr>
          <w:rFonts w:ascii="Arial" w:hAnsi="Arial" w:cs="Arial"/>
        </w:rPr>
        <w:t xml:space="preserve"> </w:t>
      </w:r>
      <w:r w:rsidR="006E45EF">
        <w:rPr>
          <w:rFonts w:ascii="Arial" w:hAnsi="Arial" w:cs="Arial"/>
        </w:rPr>
        <w:t>..</w:t>
      </w:r>
      <w:r w:rsidR="0078372C">
        <w:rPr>
          <w:rFonts w:ascii="wofChill" w:hAnsi="wofChill"/>
          <w:b/>
        </w:rPr>
        <w:t>……………………………….</w:t>
      </w:r>
      <w:r w:rsidR="00D10C17" w:rsidRPr="002739A8">
        <w:rPr>
          <w:rFonts w:ascii="Arial" w:hAnsi="Arial" w:cs="Arial"/>
        </w:rPr>
        <w:t xml:space="preserve"> </w:t>
      </w:r>
    </w:p>
    <w:p w:rsidR="002739A8" w:rsidRDefault="002739A8" w:rsidP="002739A8">
      <w:pPr>
        <w:spacing w:after="0" w:line="240" w:lineRule="auto"/>
        <w:jc w:val="both"/>
        <w:rPr>
          <w:rFonts w:ascii="Arial" w:hAnsi="Arial" w:cs="Arial"/>
        </w:rPr>
      </w:pPr>
    </w:p>
    <w:p w:rsidR="00FC108C" w:rsidRDefault="00FC108C" w:rsidP="004D1574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739A8">
        <w:rPr>
          <w:rFonts w:ascii="Arial" w:hAnsi="Arial" w:cs="Arial"/>
        </w:rPr>
        <w:t xml:space="preserve">Termin </w:t>
      </w:r>
      <w:r w:rsidR="00FF5147">
        <w:rPr>
          <w:rFonts w:ascii="Arial" w:hAnsi="Arial" w:cs="Arial"/>
        </w:rPr>
        <w:t xml:space="preserve">objęcia wsparciem </w:t>
      </w:r>
      <w:r w:rsidR="00E63AEE" w:rsidRPr="002739A8">
        <w:rPr>
          <w:rFonts w:ascii="Arial" w:hAnsi="Arial" w:cs="Arial"/>
        </w:rPr>
        <w:t>:</w:t>
      </w:r>
      <w:r w:rsidR="00FF5147">
        <w:rPr>
          <w:rFonts w:ascii="Arial" w:hAnsi="Arial" w:cs="Arial"/>
        </w:rPr>
        <w:t>…….</w:t>
      </w:r>
    </w:p>
    <w:p w:rsidR="00FF5147" w:rsidRPr="00FF5147" w:rsidRDefault="00C83048" w:rsidP="00FF5147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F5147">
        <w:rPr>
          <w:rFonts w:ascii="Arial" w:hAnsi="Arial" w:cs="Arial"/>
        </w:rPr>
        <w:t xml:space="preserve">Wykonawca zobowiązuje </w:t>
      </w:r>
      <w:r w:rsidR="00FF5147" w:rsidRPr="00FF5147">
        <w:rPr>
          <w:rFonts w:ascii="Arial" w:hAnsi="Arial" w:cs="Arial"/>
        </w:rPr>
        <w:t xml:space="preserve">się </w:t>
      </w:r>
      <w:r w:rsidR="003D68B7" w:rsidRPr="00FF5147">
        <w:rPr>
          <w:rFonts w:ascii="Arial" w:hAnsi="Arial" w:cs="Arial"/>
        </w:rPr>
        <w:t xml:space="preserve">do </w:t>
      </w:r>
      <w:r w:rsidR="00FF5147" w:rsidRPr="00FF5147">
        <w:rPr>
          <w:rFonts w:ascii="Arial" w:eastAsia="Times New Roman" w:hAnsi="Arial" w:cs="Arial"/>
          <w:lang w:eastAsia="pl-PL"/>
        </w:rPr>
        <w:t xml:space="preserve">wykupienie wsparcia w terminie 21 dni od podpisania umowy oraz przedstawienie PUP dokumentu potwierdzającego przedłużenie wsparcia o kolejne 2 lata. </w:t>
      </w:r>
    </w:p>
    <w:p w:rsidR="00C83048" w:rsidRPr="00B63FE3" w:rsidRDefault="00C83048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B63FE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FF5147">
        <w:rPr>
          <w:rFonts w:ascii="Arial" w:hAnsi="Arial" w:cs="Arial"/>
          <w:lang w:eastAsia="ar-SA"/>
        </w:rPr>
        <w:t>3</w:t>
      </w:r>
      <w:r w:rsidRPr="00B63FE3">
        <w:rPr>
          <w:rFonts w:ascii="Arial" w:hAnsi="Arial" w:cs="Arial"/>
          <w:lang w:eastAsia="ar-SA"/>
        </w:rPr>
        <w:t xml:space="preserve"> może być w pełni dotrzymany.</w:t>
      </w:r>
    </w:p>
    <w:p w:rsidR="005C582F" w:rsidRPr="00B63FE3" w:rsidRDefault="005C582F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Wykonawca zobowiązuje się do wykonania przedmiotu umowy osobiście, przy dołożeniu najwyższej staranności.</w:t>
      </w:r>
    </w:p>
    <w:p w:rsidR="003029AB" w:rsidRPr="00B63FE3" w:rsidRDefault="003029AB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3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WYNAGRODZENIE  WYKONAWCY</w:t>
      </w:r>
    </w:p>
    <w:p w:rsidR="003B1ED3" w:rsidRPr="00B63FE3" w:rsidRDefault="003B1ED3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</w:rPr>
        <w:t xml:space="preserve">1.   Za wykonanie przedmiotu umowy Zamawiający zapłaci Wykonawcy </w:t>
      </w:r>
      <w:r w:rsidRPr="00B63FE3">
        <w:rPr>
          <w:rFonts w:ascii="Arial" w:hAnsi="Arial" w:cs="Arial"/>
          <w:b/>
        </w:rPr>
        <w:t xml:space="preserve">łączne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      wynagrodzenie w kwocie: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Brutto: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brutto:</w:t>
      </w:r>
      <w:r w:rsidR="00E63AEE">
        <w:rPr>
          <w:rFonts w:ascii="Arial" w:hAnsi="Arial" w:cs="Arial"/>
        </w:rPr>
        <w:t xml:space="preserve"> </w:t>
      </w:r>
      <w:r w:rsidR="00406492" w:rsidRPr="00B63FE3">
        <w:rPr>
          <w:rFonts w:ascii="Arial" w:hAnsi="Arial" w:cs="Arial"/>
        </w:rPr>
        <w:t>)</w:t>
      </w:r>
      <w:r w:rsidRPr="00B63FE3">
        <w:rPr>
          <w:rFonts w:ascii="Arial" w:hAnsi="Arial" w:cs="Arial"/>
        </w:rPr>
        <w:t xml:space="preserve"> </w:t>
      </w:r>
    </w:p>
    <w:p w:rsidR="003D68B7" w:rsidRPr="00E63AEE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</w:rPr>
        <w:t xml:space="preserve">      Netto: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netto:</w:t>
      </w:r>
      <w:r w:rsidR="00E63AEE">
        <w:rPr>
          <w:rFonts w:ascii="Arial" w:hAnsi="Arial" w:cs="Arial"/>
        </w:rPr>
        <w:t xml:space="preserve">  </w:t>
      </w:r>
      <w:r w:rsidR="00B63FE3" w:rsidRPr="00B63FE3">
        <w:rPr>
          <w:rFonts w:ascii="Arial" w:hAnsi="Arial" w:cs="Arial"/>
        </w:rPr>
        <w:t>zł)</w:t>
      </w:r>
      <w:r w:rsidRPr="00B63FE3">
        <w:rPr>
          <w:rFonts w:ascii="Arial" w:hAnsi="Arial" w:cs="Arial"/>
        </w:rPr>
        <w:t xml:space="preserve">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VAT: </w:t>
      </w:r>
      <w:r w:rsidR="00E63AEE">
        <w:rPr>
          <w:rFonts w:ascii="Arial" w:hAnsi="Arial" w:cs="Arial"/>
        </w:rPr>
        <w:t xml:space="preserve">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VAT:</w:t>
      </w:r>
      <w:r w:rsidR="00A7787D" w:rsidRPr="00B63FE3">
        <w:rPr>
          <w:rFonts w:ascii="Arial" w:hAnsi="Arial" w:cs="Arial"/>
        </w:rPr>
        <w:t xml:space="preserve"> </w:t>
      </w:r>
      <w:r w:rsidR="00E63AEE">
        <w:rPr>
          <w:rFonts w:ascii="Arial" w:hAnsi="Arial" w:cs="Arial"/>
        </w:rPr>
        <w:t xml:space="preserve"> </w:t>
      </w:r>
      <w:r w:rsidRPr="00B63FE3">
        <w:rPr>
          <w:rFonts w:ascii="Arial" w:hAnsi="Arial" w:cs="Arial"/>
        </w:rPr>
        <w:t xml:space="preserve"> 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Wynagrodzenie wymienione w ust. 1 obejmuje wszelkie koszty, jakie poniesie Wykonawca z tytułu należytej i zgodnej z niniejszą umową oraz obowiązującymi </w:t>
      </w:r>
      <w:r w:rsidRPr="00B63FE3">
        <w:rPr>
          <w:rFonts w:ascii="Arial" w:hAnsi="Arial" w:cs="Arial"/>
        </w:rPr>
        <w:lastRenderedPageBreak/>
        <w:t>przepisami realizacji przedmiotu umowy.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Płatności wynagrodzenia określonego w ust. 1 nastąpi, na konto Wykonawcy podane </w:t>
      </w:r>
      <w:r w:rsidRPr="00B63FE3">
        <w:rPr>
          <w:rFonts w:ascii="Arial" w:hAnsi="Arial" w:cs="Arial"/>
        </w:rPr>
        <w:br/>
        <w:t>w fakturze, w terminie do 14 dni od dnia otrzymania faktury  przez Zamawiającego</w:t>
      </w:r>
      <w:r w:rsidR="00A7787D" w:rsidRPr="00B63FE3">
        <w:rPr>
          <w:rFonts w:ascii="Arial" w:hAnsi="Arial" w:cs="Arial"/>
        </w:rPr>
        <w:t>.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Za datę zapłaty przyjmuje się datę obciążenia rachunku Zamawiającego.</w:t>
      </w:r>
    </w:p>
    <w:p w:rsidR="003029AB" w:rsidRPr="00B63FE3" w:rsidRDefault="003029AB" w:rsidP="004D1574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7F3DF2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4</w:t>
      </w:r>
    </w:p>
    <w:p w:rsidR="003D68B7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KARY  UMOWNE 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Strony ustalają odpowiedzialność za niewykonanie lub nienależyte wykonanie umowy          </w:t>
      </w:r>
      <w:r w:rsidRPr="00B63FE3">
        <w:rPr>
          <w:rFonts w:ascii="Arial" w:hAnsi="Arial" w:cs="Arial"/>
        </w:rPr>
        <w:br/>
        <w:t>w formie kar umownych w następujących wypadkach i wysokości:</w:t>
      </w:r>
    </w:p>
    <w:p w:rsidR="003D68B7" w:rsidRPr="00B63FE3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 razie niewykonania lub nienależytego wykonania umowy, Wykonawca zobowiązuje się zapłacić Zamawiającemu kary umowne w wysokości </w:t>
      </w:r>
      <w:r w:rsidR="00B63FE3" w:rsidRPr="00B63FE3">
        <w:rPr>
          <w:rFonts w:ascii="Arial" w:hAnsi="Arial" w:cs="Arial"/>
        </w:rPr>
        <w:t>0,</w:t>
      </w:r>
      <w:r w:rsidR="006D4FAA">
        <w:rPr>
          <w:rFonts w:ascii="Arial" w:hAnsi="Arial" w:cs="Arial"/>
        </w:rPr>
        <w:t>5</w:t>
      </w:r>
      <w:r w:rsidRPr="00B63FE3">
        <w:rPr>
          <w:rFonts w:ascii="Arial" w:hAnsi="Arial" w:cs="Arial"/>
        </w:rPr>
        <w:t xml:space="preserve"> % wynagrodzenia umownego brutto za każdy rozpoczęty dzień zwłoki, gdy Wykonawca nie </w:t>
      </w:r>
      <w:r w:rsidR="006E45EF">
        <w:rPr>
          <w:rFonts w:ascii="Arial" w:hAnsi="Arial" w:cs="Arial"/>
        </w:rPr>
        <w:t xml:space="preserve">będzie realizował </w:t>
      </w:r>
      <w:r w:rsidR="007F3DF2" w:rsidRPr="00B63FE3">
        <w:rPr>
          <w:rFonts w:ascii="Arial" w:hAnsi="Arial" w:cs="Arial"/>
        </w:rPr>
        <w:t xml:space="preserve">zamówienia </w:t>
      </w:r>
      <w:r w:rsidRPr="00B63FE3">
        <w:rPr>
          <w:rFonts w:ascii="Arial" w:hAnsi="Arial" w:cs="Arial"/>
        </w:rPr>
        <w:t xml:space="preserve">w terminie określonym w § 2 ust. </w:t>
      </w:r>
      <w:r w:rsidR="00FA6BCE">
        <w:rPr>
          <w:rFonts w:ascii="Arial" w:hAnsi="Arial" w:cs="Arial"/>
        </w:rPr>
        <w:t>2 oraz 3</w:t>
      </w:r>
      <w:r w:rsidR="004A67B8" w:rsidRPr="00B63FE3">
        <w:rPr>
          <w:rFonts w:ascii="Arial" w:hAnsi="Arial" w:cs="Arial"/>
        </w:rPr>
        <w:t xml:space="preserve"> nini</w:t>
      </w:r>
      <w:r w:rsidRPr="00B63FE3">
        <w:rPr>
          <w:rFonts w:ascii="Arial" w:hAnsi="Arial" w:cs="Arial"/>
        </w:rPr>
        <w:t>ejszej umowy.</w:t>
      </w:r>
    </w:p>
    <w:p w:rsidR="003D68B7" w:rsidRPr="00B63FE3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Wykonawca zobowiązany jest do zapłaty kary umownej w wysokości  </w:t>
      </w:r>
      <w:r w:rsidR="00B63FE3" w:rsidRPr="00B63FE3">
        <w:rPr>
          <w:rFonts w:ascii="Arial" w:hAnsi="Arial" w:cs="Arial"/>
        </w:rPr>
        <w:t>5</w:t>
      </w:r>
      <w:r w:rsidRPr="00B63FE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</w:t>
      </w:r>
      <w:r w:rsidR="00E63AEE">
        <w:rPr>
          <w:rFonts w:ascii="Arial" w:hAnsi="Arial" w:cs="Arial"/>
        </w:rPr>
        <w:t xml:space="preserve"> jej realizacji</w:t>
      </w:r>
      <w:r w:rsidRPr="00B63FE3">
        <w:rPr>
          <w:rFonts w:ascii="Arial" w:hAnsi="Arial" w:cs="Arial"/>
        </w:rPr>
        <w:t>.</w:t>
      </w:r>
    </w:p>
    <w:p w:rsidR="006D4FAA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6D4FAA">
        <w:rPr>
          <w:rFonts w:ascii="Arial" w:hAnsi="Arial" w:cs="Arial"/>
        </w:rPr>
        <w:t xml:space="preserve">Przez wynagrodzenie brutto, będące podstawą naliczania kar umownych, rozumie się wynagrodzenie w kwocie </w:t>
      </w:r>
      <w:r w:rsidR="006D4FAA">
        <w:rPr>
          <w:rFonts w:ascii="Arial" w:hAnsi="Arial" w:cs="Arial"/>
        </w:rPr>
        <w:t>……..</w:t>
      </w:r>
    </w:p>
    <w:p w:rsidR="003D68B7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6D4FAA">
        <w:rPr>
          <w:rFonts w:ascii="Arial" w:hAnsi="Arial" w:cs="Arial"/>
        </w:rPr>
        <w:t>Zamawiający może dochodzić na zasadach ogólnych odszkodowań przewyższających kary umowne.</w:t>
      </w:r>
    </w:p>
    <w:p w:rsidR="00FA6BCE" w:rsidRPr="00FA6BCE" w:rsidRDefault="00FA6BCE" w:rsidP="00FA6BCE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FA6BCE">
        <w:rPr>
          <w:rFonts w:ascii="Arial" w:hAnsi="Arial" w:cs="Arial"/>
        </w:rPr>
        <w:t xml:space="preserve">Zamawiający zastrzega sobie prawo odstąpienia od umowy z winy Wykonawcy </w:t>
      </w:r>
      <w:r>
        <w:rPr>
          <w:rFonts w:ascii="Arial" w:hAnsi="Arial" w:cs="Arial"/>
        </w:rPr>
        <w:br/>
      </w:r>
      <w:r w:rsidRPr="00FA6BCE">
        <w:rPr>
          <w:rFonts w:ascii="Arial" w:hAnsi="Arial" w:cs="Arial"/>
        </w:rPr>
        <w:t xml:space="preserve">w przypadku, gdy zwłoka w realizacji </w:t>
      </w:r>
      <w:r>
        <w:rPr>
          <w:rFonts w:ascii="Arial" w:hAnsi="Arial" w:cs="Arial"/>
        </w:rPr>
        <w:t xml:space="preserve">zamówienia </w:t>
      </w:r>
      <w:r w:rsidRPr="00FA6BCE">
        <w:rPr>
          <w:rFonts w:ascii="Arial" w:hAnsi="Arial" w:cs="Arial"/>
        </w:rPr>
        <w:t>przekracza 10 dni.</w:t>
      </w:r>
    </w:p>
    <w:p w:rsidR="00FA6BCE" w:rsidRPr="006D4FAA" w:rsidRDefault="00FA6BCE" w:rsidP="00FA6BCE">
      <w:pPr>
        <w:pStyle w:val="Akapitzlist"/>
        <w:widowControl w:val="0"/>
        <w:autoSpaceDE w:val="0"/>
        <w:spacing w:after="0" w:line="240" w:lineRule="auto"/>
        <w:ind w:left="792"/>
        <w:jc w:val="both"/>
        <w:rPr>
          <w:rFonts w:ascii="Arial" w:hAnsi="Arial" w:cs="Arial"/>
        </w:rPr>
      </w:pPr>
    </w:p>
    <w:p w:rsidR="00E63AEE" w:rsidRDefault="00E63AEE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F05A0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D68B7"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5</w:t>
      </w:r>
    </w:p>
    <w:p w:rsidR="003D68B7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POSTANOWIENIA KOŃCOWE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  W sprawach nieuregulowanych niniejszą umową zastosowanie mają przepisy Kodeksu </w:t>
      </w:r>
    </w:p>
    <w:p w:rsidR="003D68B7" w:rsidRPr="00B63FE3" w:rsidRDefault="003D68B7" w:rsidP="00623554">
      <w:pPr>
        <w:widowControl w:val="0"/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Cywilnego.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Zamawiający, oprócz wypadków wymienionych w przepisach Kodeksu Cywilnego, może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Wszelkie zmiany i uzupełnienia niniejszej umowy wymagają dla swej ważności formy pisemnej w postaci aneksu.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Ewentualne spory wynikające z realizacji niniejszej umowy, po wyczerpaniu możliwości rozstrzygnięcia polubownego, rozstrzygane będą przez Sąd właściwy ze względu na siedzibę Zamawiającego. 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Umowę podpisano w dwóch jednobrzmiących egzemplarzach, po jednym dla każdej ze stron.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</w:p>
    <w:p w:rsidR="003D68B7" w:rsidRPr="00B63FE3" w:rsidRDefault="003D68B7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</w:rPr>
      </w:pPr>
    </w:p>
    <w:p w:rsidR="003D68B7" w:rsidRPr="00B63FE3" w:rsidRDefault="008A3FFA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</w:t>
      </w:r>
    </w:p>
    <w:p w:rsidR="00B05135" w:rsidRPr="00B63FE3" w:rsidRDefault="00B05135" w:rsidP="00B05135">
      <w:pPr>
        <w:pStyle w:val="Akapitzlist"/>
        <w:ind w:left="360"/>
        <w:rPr>
          <w:rFonts w:ascii="Arial" w:hAnsi="Arial" w:cs="Arial"/>
        </w:rPr>
      </w:pPr>
    </w:p>
    <w:p w:rsidR="00B05135" w:rsidRPr="00B63FE3" w:rsidRDefault="007F3DF2" w:rsidP="007F3DF2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B63FE3">
        <w:rPr>
          <w:rFonts w:ascii="Arial" w:hAnsi="Arial" w:cs="Arial"/>
        </w:rPr>
        <w:t>………………………                                                            ………………………..</w:t>
      </w:r>
    </w:p>
    <w:p w:rsidR="007F6BE1" w:rsidRPr="00B63FE3" w:rsidRDefault="003029AB" w:rsidP="007F3DF2">
      <w:pPr>
        <w:widowControl w:val="0"/>
        <w:autoSpaceDE w:val="0"/>
        <w:spacing w:after="0" w:line="240" w:lineRule="auto"/>
        <w:ind w:firstLine="1"/>
        <w:jc w:val="both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  </w:t>
      </w:r>
      <w:r w:rsidR="007F3DF2" w:rsidRPr="00B63FE3">
        <w:rPr>
          <w:rFonts w:ascii="Arial" w:hAnsi="Arial" w:cs="Arial"/>
          <w:b/>
        </w:rPr>
        <w:t xml:space="preserve">       </w:t>
      </w:r>
      <w:r w:rsidRPr="00B63FE3">
        <w:rPr>
          <w:rFonts w:ascii="Arial" w:hAnsi="Arial" w:cs="Arial"/>
          <w:b/>
        </w:rPr>
        <w:t xml:space="preserve">  ZAMAWIAJĄCY</w:t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  <w:t xml:space="preserve">               </w:t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  <w:t xml:space="preserve"> WYKONAWCA</w:t>
      </w:r>
    </w:p>
    <w:sectPr w:rsidR="007F6BE1" w:rsidRPr="00B63FE3" w:rsidSect="004D157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A1424"/>
    <w:multiLevelType w:val="hybridMultilevel"/>
    <w:tmpl w:val="0EB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5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>
    <w:nsid w:val="1C5524C6"/>
    <w:multiLevelType w:val="hybridMultilevel"/>
    <w:tmpl w:val="79C0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7255"/>
    <w:multiLevelType w:val="hybridMultilevel"/>
    <w:tmpl w:val="982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3BA"/>
    <w:multiLevelType w:val="multilevel"/>
    <w:tmpl w:val="AEFED1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D118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F34C8D"/>
    <w:multiLevelType w:val="multilevel"/>
    <w:tmpl w:val="E04AF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663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EA0E5C"/>
    <w:multiLevelType w:val="multilevel"/>
    <w:tmpl w:val="06600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F1C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163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917E04"/>
    <w:multiLevelType w:val="hybridMultilevel"/>
    <w:tmpl w:val="E3EA420E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F02A32"/>
    <w:multiLevelType w:val="multilevel"/>
    <w:tmpl w:val="103AE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FA34A8"/>
    <w:multiLevelType w:val="multilevel"/>
    <w:tmpl w:val="9C0E2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021D4D"/>
    <w:multiLevelType w:val="hybridMultilevel"/>
    <w:tmpl w:val="4A503196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4"/>
    <w:rsid w:val="0004411F"/>
    <w:rsid w:val="00156DA4"/>
    <w:rsid w:val="002739A8"/>
    <w:rsid w:val="002A2F2D"/>
    <w:rsid w:val="002D2782"/>
    <w:rsid w:val="003029AB"/>
    <w:rsid w:val="00385713"/>
    <w:rsid w:val="003B1ED3"/>
    <w:rsid w:val="003D68B7"/>
    <w:rsid w:val="003F2B82"/>
    <w:rsid w:val="00406492"/>
    <w:rsid w:val="00406609"/>
    <w:rsid w:val="004A67B8"/>
    <w:rsid w:val="004C4DA0"/>
    <w:rsid w:val="004D1574"/>
    <w:rsid w:val="00546875"/>
    <w:rsid w:val="005C582F"/>
    <w:rsid w:val="005E64CE"/>
    <w:rsid w:val="00603BF0"/>
    <w:rsid w:val="00623554"/>
    <w:rsid w:val="006D4FAA"/>
    <w:rsid w:val="006E45EF"/>
    <w:rsid w:val="0073286A"/>
    <w:rsid w:val="0076437D"/>
    <w:rsid w:val="0078372C"/>
    <w:rsid w:val="007F3DF2"/>
    <w:rsid w:val="007F6BE1"/>
    <w:rsid w:val="00800044"/>
    <w:rsid w:val="008A3FFA"/>
    <w:rsid w:val="008B551C"/>
    <w:rsid w:val="008D4FEB"/>
    <w:rsid w:val="008F0A02"/>
    <w:rsid w:val="009105B9"/>
    <w:rsid w:val="009732FE"/>
    <w:rsid w:val="009853DC"/>
    <w:rsid w:val="009F0E2D"/>
    <w:rsid w:val="00A06414"/>
    <w:rsid w:val="00A7787D"/>
    <w:rsid w:val="00AB156A"/>
    <w:rsid w:val="00AE7E18"/>
    <w:rsid w:val="00B05135"/>
    <w:rsid w:val="00B63FE3"/>
    <w:rsid w:val="00BB1191"/>
    <w:rsid w:val="00BE413C"/>
    <w:rsid w:val="00BF1245"/>
    <w:rsid w:val="00C426D1"/>
    <w:rsid w:val="00C75C46"/>
    <w:rsid w:val="00C83048"/>
    <w:rsid w:val="00CF0CD1"/>
    <w:rsid w:val="00D10C17"/>
    <w:rsid w:val="00D4548A"/>
    <w:rsid w:val="00D75BEB"/>
    <w:rsid w:val="00D9497A"/>
    <w:rsid w:val="00D94FB2"/>
    <w:rsid w:val="00DA0919"/>
    <w:rsid w:val="00DB5973"/>
    <w:rsid w:val="00E63AEE"/>
    <w:rsid w:val="00E63FCA"/>
    <w:rsid w:val="00EB1AFB"/>
    <w:rsid w:val="00ED3A02"/>
    <w:rsid w:val="00EF4C05"/>
    <w:rsid w:val="00F05A09"/>
    <w:rsid w:val="00F21EB4"/>
    <w:rsid w:val="00FA6BCE"/>
    <w:rsid w:val="00FC108C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AB6B-29CF-476A-9EA9-C75F3E3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Dziasek</dc:creator>
  <cp:lastModifiedBy>Kubik Aneta</cp:lastModifiedBy>
  <cp:revision>38</cp:revision>
  <cp:lastPrinted>2018-10-31T09:35:00Z</cp:lastPrinted>
  <dcterms:created xsi:type="dcterms:W3CDTF">2015-02-24T11:53:00Z</dcterms:created>
  <dcterms:modified xsi:type="dcterms:W3CDTF">2018-10-31T09:38:00Z</dcterms:modified>
</cp:coreProperties>
</file>